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0"/>
          <w:szCs w:val="30"/>
        </w:rPr>
      </w:pPr>
      <w:r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>ปฏิทินการจัดกิจกรรมเฉลิมพระเกียรติพระบาทสมเด็จพระเจ้าอยู่หัว เนื่องในโอกาสมหามงคลเสด็จเถลิง</w:t>
      </w:r>
      <w:proofErr w:type="spellStart"/>
      <w:r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>ถวัลย</w:t>
      </w:r>
      <w:proofErr w:type="spellEnd"/>
      <w:r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 xml:space="preserve">ราชสมบัติครบ ๗๐ ปี ๙ มิถุนายน ๒๕๕๙ </w:t>
      </w: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</w:pPr>
      <w:r>
        <w:rPr>
          <w:rFonts w:ascii="TH SarabunIT๙" w:eastAsia="Times New Roman" w:hAnsi="TH SarabunIT๙" w:cs="TH SarabunIT๙"/>
          <w:b/>
          <w:bCs/>
          <w:sz w:val="30"/>
          <w:szCs w:val="30"/>
          <w:cs/>
        </w:rPr>
        <w:t>และงานเฉลิมพระเกียรติสมเด็จพระนางเจ้า พระบรมราชินีนาถ เนื่องในโอกาสมหามงคลเฉลิมพระชนมพรรษา  ๗ รอบ ๑๒สิงหาคม ๒๕๕๙</w:t>
      </w:r>
    </w:p>
    <w:tbl>
      <w:tblPr>
        <w:tblW w:w="147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8"/>
        <w:gridCol w:w="2534"/>
        <w:gridCol w:w="2694"/>
        <w:gridCol w:w="3261"/>
        <w:gridCol w:w="2411"/>
      </w:tblGrid>
      <w:tr w:rsidR="006B2179" w:rsidTr="006B2179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กิจกรรมที่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 xml:space="preserve">วัน เวลา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การจัดงาน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สถานที่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ดำเนินงาน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หน่วยงานรับผิดชอบ/โทรศัพท์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6B2179" w:rsidTr="006B2179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๑. พระราชพิธีเฉลิมพระชนมพรรษาเฉลิม</w:t>
            </w:r>
          </w:p>
          <w:p w:rsidR="006B2179" w:rsidRDefault="006B2179">
            <w:pPr>
              <w:spacing w:after="0" w:line="240" w:lineRule="auto"/>
              <w:ind w:right="-89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พระเกียรติพระบาทสมเด็จพระเจ้าอยู่หัว เนื่องในโอกาสมหามงคลเสด็จเถลิง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ถวัลย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ราชสมบัติครบ ๗๐ ปี ๙ มิถุนายน ๒๕๕๙ และงานเฉลิม</w:t>
            </w:r>
            <w:r>
              <w:rPr>
                <w:rFonts w:ascii="TH SarabunIT๙" w:eastAsia="Times New Roman" w:hAnsi="TH SarabunIT๙" w:cs="TH SarabunIT๙"/>
                <w:spacing w:val="-10"/>
                <w:sz w:val="30"/>
                <w:szCs w:val="30"/>
                <w:cs/>
              </w:rPr>
              <w:t>พระเกียรติสมเด็จพระนางเจ้าฯ พระบรมราชินีนาถ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  เนื่องในโอกาสมหามงคลเฉลิมพระชนมพรรษา ๗ รอบ ๑๒ สิงหาคม ๒๕๕๙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6B2179" w:rsidTr="006B2179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๒. โครงการบรรพชาอุปสมบท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-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พิธีมอบผ้าไตร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พิธีบรรพชาอุปสมบท ๗๗๐ รูป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๒๘ พฤษภาคม – ๑๒ มิถุนายน ๒๕๕๙</w:t>
            </w:r>
          </w:p>
          <w:p w:rsidR="006B2179" w:rsidRDefault="006B2179">
            <w:pPr>
              <w:tabs>
                <w:tab w:val="left" w:pos="4725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วันพฤหัสบดีที่ ๒๖ พฤษภาคม</w:t>
            </w:r>
          </w:p>
          <w:p w:rsidR="006B2179" w:rsidRDefault="006B2179">
            <w:pPr>
              <w:tabs>
                <w:tab w:val="left" w:pos="4725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๒๕๕๙ เวลา ๑๓.๐๐ น. </w:t>
            </w:r>
          </w:p>
          <w:p w:rsidR="006B2179" w:rsidRDefault="006B2179">
            <w:pPr>
              <w:tabs>
                <w:tab w:val="left" w:pos="4725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วันเสาร์ที่ ๒๘ พฤษภาคม ๒๕๕๙ เวลา ๐๗.๓๐ น.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วัดพระราม ๙ กาญจนา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ภิเษก</w:t>
            </w:r>
            <w:proofErr w:type="spellEnd"/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และวัดทุกจังหวัด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ตึกสันติไมตรี ทำเนียบรัฐบาล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วัดพระราม ๙ กาญจนา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ภิเษก</w:t>
            </w:r>
            <w:proofErr w:type="spellEnd"/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และวัดทุกจังหวัด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๐ ๒๒๘๓ ๔๗๕๑ – ๒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 w:hint="cs"/>
                <w:spacing w:val="-12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สำนักงานพระพุทธศาสนาแห่งชาติ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-กรมการศาสนา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6B2179" w:rsidTr="006B2179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๓. พิธีตักบาตรข้าวสาร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สมเด็จพระราชาคณะ ๙ รูปและพระภิกษุสงฆ์ที่บวชใหม่ ๗๗๐ รูป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กรุงเทพฯ และจังหวัดทุกจังหวัด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วันพฤหัสบดีที่ ๙ มิถุนายน  ๒๕๕๙  เวลา  ๐๗.๐๐ น.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บริเวณพื้นที่รอบ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วัดพระศรี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รัตน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ศาสดาราม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วัดพระอารามหลวงทุกจังหวัด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๔๗๕๑ – ๒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สำนักงานพระพุทธศาสนาแห่งชาติ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-กรมการศาสนา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ผู้ว่าราชการจังหวัด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</w:tc>
      </w:tr>
      <w:tr w:rsidR="006B2179" w:rsidTr="006B2179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๔. พิธีเจริญพระพุทธมนต์ถวายพระราชกุศล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กรุงเทพฯ และจังหวัดทุกจังหวัด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วันพฤหัสบดีที่ ๙ มิถุนายน  ๒๕๕๙  เวลา  ๐๙.๐๙ น.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บริเวณวัดพระศรี</w:t>
            </w:r>
            <w:proofErr w:type="spellStart"/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รัตน</w:t>
            </w:r>
            <w:proofErr w:type="spellEnd"/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ศาสดาราม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วัดพระอารามหลวงทุกจังหวัด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๐ ๒๒๘๓ ๔๗๕๑ – ๒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 w:hint="cs"/>
                <w:spacing w:val="-12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สำนักงานพระพุทธศาสนาแห่งชาติ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-กรมการศาสนา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ผู้ว่าราชการจังหวัด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</w:tc>
      </w:tr>
      <w:tr w:rsidR="006B2179" w:rsidTr="006B2179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90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๕. พิธีเจริญภาวนาถวายพระราชกุศลและ</w:t>
            </w:r>
            <w:r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  <w:cs/>
              </w:rPr>
              <w:t>ถวายพระพรแด่พระบาทสมเด็จพระเจ้าอยู่หัว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90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  <w:cs/>
              </w:rPr>
              <w:t xml:space="preserve">และถวายพระพรของผู้นำศาสนาต่าง ๆ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90"/>
              <w:jc w:val="both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วันพฤหัสบดีที่ ๙ มิถุนายน  ๒๕๕๙ 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บริเวณวัดพระศรี</w:t>
            </w:r>
            <w:proofErr w:type="spellStart"/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รัตน</w:t>
            </w:r>
            <w:proofErr w:type="spellEnd"/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ศาสดาราม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วัดพระอารามหลวงทุกจังหวัด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สำนักงานพระพุทธศาสนาแห่งชาติ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-กรมการศาสนา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ผู้ว่าราชการจังหวัด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เป็นประธานในพิธี</w:t>
            </w:r>
          </w:p>
        </w:tc>
      </w:tr>
    </w:tbl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  <w:cs/>
        </w:rPr>
      </w:pP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  <w:r>
        <w:rPr>
          <w:rFonts w:ascii="TH SarabunIT๙" w:eastAsia="Times New Roman" w:hAnsi="TH SarabunIT๙" w:cs="TH SarabunIT๙"/>
          <w:sz w:val="30"/>
          <w:szCs w:val="30"/>
          <w:cs/>
        </w:rPr>
        <w:t>-๒-</w:t>
      </w: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2552"/>
        <w:gridCol w:w="2693"/>
        <w:gridCol w:w="3260"/>
        <w:gridCol w:w="2410"/>
      </w:tblGrid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กิจกรรมที่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 เวลา การจัดงาน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สถานที่ดำเนินงาน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หน่วยงานรับผิดชอบ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/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โทรศัพท์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หมายเหตุ</w:t>
            </w: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๖. จัดสร้าง พิพิธภัณฑ์ไม้มีค่า”ถาวรวัตถุเป็นของที่ระลึกน้อมเกล้าฯ ถวาย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-กรม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ยุทธ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โยธาทหารบก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  <w:t>: 0 2940 1365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 0 2579 6542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8"/>
                <w:sz w:val="30"/>
                <w:szCs w:val="30"/>
                <w:cs/>
              </w:rPr>
              <w:t>-กรมศิลปากร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๗. จัดสร้าง “เรือนยอด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บรมมัง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คลานุ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สรณีย์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วันศุกร์ที่ ๑๐ มิถุนายน ๒๕๕๙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บริเวณพื้นที่พระที่</w:t>
            </w:r>
            <w:proofErr w:type="spellStart"/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อนันต</w:t>
            </w:r>
            <w:proofErr w:type="spellEnd"/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สมาคม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-สถาบันสิริกิติ์ มูลนิธิส่งเสริม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ศิล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ปาชีพ</w:t>
            </w: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ในสมเด็จพระนางเจ้าฯพระบรมราชินีนาถ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๐ ๒๒๘๓ ๙๔๑๑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              ๐ ๒๒๘๓ ๙๑๘๕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pacing w:val="-20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20"/>
                <w:sz w:val="30"/>
                <w:szCs w:val="30"/>
                <w:cs/>
              </w:rPr>
              <w:t xml:space="preserve">สมเด็จพระเทพรัตนราชสุดา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สยามบรมราชกุมารี  เสด็จพระราชดำเนินเป็นประธานในพิธีเปิด</w:t>
            </w:r>
            <w:r>
              <w:rPr>
                <w:rFonts w:ascii="TH SarabunIT๙" w:eastAsia="Times New Roman" w:hAnsi="TH SarabunIT๙" w:cs="TH SarabunIT๙"/>
                <w:spacing w:val="-22"/>
                <w:sz w:val="30"/>
                <w:szCs w:val="30"/>
                <w:cs/>
              </w:rPr>
              <w:t xml:space="preserve">วันศุกร์ที่ ๑๐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มิถุนายน ๒๕๕๙</w:t>
            </w: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๘. นิทรรศการเฉลิมพระเกียรติสัญจร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“</w:t>
            </w: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บัวบาทยาตรา” และนิทรรศการพระราชไมตรี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pacing w:val="-6"/>
                <w:sz w:val="30"/>
                <w:szCs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ภาคเหนือ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จังหวัดเชียงใหม่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ภาคตะวันออก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จังหวัดชลบุรี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ภาคตะวันออกเฉียงเหนือ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จังหวัดสกลนคร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ภาคใต้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จังหวัดสงขลา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  <w:t xml:space="preserve">: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๔๗๕๑ – ๒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>พิธีเปิดงานเดือนกรกฎาคม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 ๒๕๕๙ ณ พระราชนิเวศน์มฤคทายวัน อำเภอชะอำ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จังหวัดเพชรบุรี </w:t>
            </w: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๙. ภาพยนตร์สั้นเฉลิมพระเกียรติ “ค่าของแผ่นดิน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Pride and Dignity of Thais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พฤศจิกายน ๒๕๕๙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สถานีโทรทัศน์ช่องต่าง 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๐ ๒๒๘๓ ๔๗๕๑ – 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๑๐. ละครเวทีเฉลิมพระเกียรติฯ “เสียงแห่งความจงรักภักดี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Sounds of Love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รอบปฐมฤกษ์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วันศุกร์ที่ ๒๔ มิถุนายน ๒๕๕๙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โรงละครสนามเสือป่า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สำนักพระราชวัง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: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๐ ๒๒๘๓ ๔๗๕๑ – 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6B2179" w:rsidTr="006B2179">
        <w:trPr>
          <w:trHeight w:val="104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๑๑. เยาวชนอาเซียนเรียนรู้หลักปรัชญาของเศรษฐกิจพอเพียงตามรอยพระยุคลบาท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ตุลาคม ๒๕๕๙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กรุงเทพมหานคร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4"/>
                <w:sz w:val="30"/>
                <w:szCs w:val="30"/>
                <w:cs/>
              </w:rPr>
              <w:t>ศูนย์การเรียนรู้เศรษฐกิจพอเพียง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20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20"/>
                <w:sz w:val="30"/>
                <w:szCs w:val="30"/>
                <w:cs/>
              </w:rPr>
              <w:t>โครงการอันเนื่องมาจากพระราชดำริ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สำนักงานปลัดสำนักนายกรัฐมนตรี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๔๗๐๙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๒๒๘๓ ๔๗๕๑ – ๒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กระทรวงการต่างประเทศ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</w:tbl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  <w:r>
        <w:rPr>
          <w:rFonts w:ascii="TH SarabunIT๙" w:eastAsia="Times New Roman" w:hAnsi="TH SarabunIT๙" w:cs="TH SarabunIT๙"/>
          <w:sz w:val="30"/>
          <w:szCs w:val="30"/>
          <w:cs/>
        </w:rPr>
        <w:lastRenderedPageBreak/>
        <w:t>-๓-</w:t>
      </w:r>
    </w:p>
    <w:p w:rsidR="006B2179" w:rsidRDefault="006B2179" w:rsidP="006B2179">
      <w:pPr>
        <w:spacing w:after="0" w:line="240" w:lineRule="auto"/>
        <w:jc w:val="center"/>
        <w:rPr>
          <w:rFonts w:ascii="TH SarabunIT๙" w:eastAsia="Times New Roman" w:hAnsi="TH SarabunIT๙" w:cs="TH SarabunIT๙"/>
          <w:sz w:val="30"/>
          <w:szCs w:val="30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7"/>
        <w:gridCol w:w="2552"/>
        <w:gridCol w:w="2693"/>
        <w:gridCol w:w="3260"/>
        <w:gridCol w:w="2410"/>
      </w:tblGrid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กิจกรรมที่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วัน เวลา การจัดงาน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สถานที่ดำเนินงาน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หน่วยงานรับผิดชอบ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/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โทรศัพท์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หมายเหตุ</w:t>
            </w: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๑๒. การปรับปรุงและพัฒนาแหล่งน้ำ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ตามนโยบายของรัฐบาลเฉลิมพระเกียรติ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พระบาทสมเด็จพระเจ้าอยู่หัว เนื่องในโอกาส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มหามงคลเสด็จเถลิง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ถวัลย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ราชสมบัติครบ ๗๐ ปี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๙ มิถุนายน ๒๕๕๙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พฤษภาคม – มิถุนายน ๒๕๕๙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ทั่วประเทศ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2"/>
                <w:sz w:val="30"/>
                <w:szCs w:val="30"/>
                <w:cs/>
              </w:rPr>
              <w:t>สำนักงานกิจการพลเรือน กระทรวงกลาโหม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  <w:cs/>
              </w:rPr>
              <w:t xml:space="preserve">โทรศัพท์  </w:t>
            </w:r>
            <w:r>
              <w:rPr>
                <w:rFonts w:ascii="TH SarabunIT๙" w:eastAsia="Times New Roman" w:hAnsi="TH SarabunIT๙" w:cs="TH SarabunIT๙"/>
                <w:spacing w:val="-16"/>
                <w:sz w:val="30"/>
                <w:szCs w:val="30"/>
              </w:rPr>
              <w:t xml:space="preserve">: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๐ ๒๒๒๒ ๙๒๐๑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ind w:right="-108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โทรสาร  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: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๐ ๒๒๒๒ ๙๒๐๑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กระทรวงมหาดไทย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กระทรวงเกษตรและสหกรณ์ 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องค์การปกครองส่วนท้องถิ่น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เหล่าทัพ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กรุงเทพมหานคร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อยู่ระหว่างกราบเรียนเชิญ</w:t>
            </w:r>
          </w:p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นายกรัฐมนตรีเป็นประธานในพิธีเปิด วันที่ ๘ มิถุนายน ๒๕๕๙</w:t>
            </w:r>
          </w:p>
        </w:tc>
      </w:tr>
      <w:tr w:rsidR="006B2179" w:rsidTr="006B217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๑๓. กิจกรรมอื่น ๆ ที่</w:t>
            </w:r>
            <w:proofErr w:type="spellStart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บูรณา</w:t>
            </w:r>
            <w:proofErr w:type="spellEnd"/>
            <w:r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การร่วมกัน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9" w:rsidRDefault="006B2179">
            <w:pPr>
              <w:tabs>
                <w:tab w:val="left" w:pos="4725"/>
                <w:tab w:val="center" w:pos="711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</w:tbl>
    <w:p w:rsidR="006B2179" w:rsidRDefault="006B2179" w:rsidP="006B2179">
      <w:pPr>
        <w:spacing w:after="0" w:line="240" w:lineRule="auto"/>
        <w:jc w:val="right"/>
        <w:rPr>
          <w:rFonts w:ascii="TH SarabunIT๙" w:eastAsia="Times New Roman" w:hAnsi="TH SarabunIT๙" w:cs="TH SarabunIT๙"/>
          <w:szCs w:val="22"/>
        </w:rPr>
      </w:pPr>
      <w:r>
        <w:rPr>
          <w:rFonts w:ascii="TH SarabunIT๙" w:eastAsia="Times New Roman" w:hAnsi="TH SarabunIT๙" w:cs="TH SarabunIT๙"/>
          <w:szCs w:val="22"/>
          <w:cs/>
        </w:rPr>
        <w:t>ข้อมูล ณ วันที่ ๑๖ พฤษภาคม ๒๕๕๙</w:t>
      </w:r>
    </w:p>
    <w:p w:rsidR="006B2179" w:rsidRDefault="006B2179" w:rsidP="006B217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B2179" w:rsidRDefault="006B2179" w:rsidP="006B217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B2179" w:rsidRDefault="006B2179" w:rsidP="006B217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030E1C" w:rsidRDefault="00030E1C"/>
    <w:sectPr w:rsidR="00030E1C" w:rsidSect="006B2179">
      <w:pgSz w:w="16838" w:h="11906" w:orient="landscape"/>
      <w:pgMar w:top="142" w:right="1440" w:bottom="426" w:left="1440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50"/>
  <w:drawingGridVerticalSpacing w:val="204"/>
  <w:displayHorizontalDrawingGridEvery w:val="2"/>
  <w:displayVerticalDrawingGridEvery w:val="2"/>
  <w:characterSpacingControl w:val="doNotCompress"/>
  <w:compat>
    <w:applyBreakingRules/>
  </w:compat>
  <w:rsids>
    <w:rsidRoot w:val="006B2179"/>
    <w:rsid w:val="00030E1C"/>
    <w:rsid w:val="00036FE2"/>
    <w:rsid w:val="005412F4"/>
    <w:rsid w:val="006B2179"/>
    <w:rsid w:val="00BD3F66"/>
    <w:rsid w:val="00C91A90"/>
    <w:rsid w:val="00E8747F"/>
    <w:rsid w:val="00F7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Niramit AS" w:eastAsiaTheme="minorHAnsi" w:hAnsi="TH Niramit AS" w:cs="TH Niramit AS"/>
        <w:sz w:val="30"/>
        <w:szCs w:val="30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79"/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6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Hall-01</dc:creator>
  <cp:lastModifiedBy>Hall-01</cp:lastModifiedBy>
  <cp:revision>1</cp:revision>
  <dcterms:created xsi:type="dcterms:W3CDTF">2016-05-27T08:48:00Z</dcterms:created>
  <dcterms:modified xsi:type="dcterms:W3CDTF">2016-05-27T08:49:00Z</dcterms:modified>
</cp:coreProperties>
</file>